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44"/>
          <w:szCs w:val="44"/>
        </w:rPr>
        <w:t>工作任务单</w:t>
      </w:r>
    </w:p>
    <w:bookmarkEnd w:id="0"/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24"/>
        </w:rPr>
        <w:t xml:space="preserve">  编号：</w:t>
      </w:r>
    </w:p>
    <w:tbl>
      <w:tblPr>
        <w:tblStyle w:val="10"/>
        <w:tblpPr w:leftFromText="180" w:rightFromText="180" w:vertAnchor="text" w:horzAnchor="margin" w:tblpXSpec="center" w:tblpY="4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1515"/>
        <w:gridCol w:w="410"/>
        <w:gridCol w:w="1015"/>
        <w:gridCol w:w="1110"/>
        <w:gridCol w:w="539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任务下达单位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任务下达时间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任务下达人签字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任务送达人签字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任务负责人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要求完成时间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任务内容</w:t>
            </w:r>
          </w:p>
        </w:tc>
        <w:tc>
          <w:tcPr>
            <w:tcW w:w="6188" w:type="dxa"/>
            <w:gridSpan w:val="6"/>
          </w:tcPr>
          <w:p>
            <w:pPr>
              <w:spacing w:line="5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完成标准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（注意事项）</w:t>
            </w:r>
          </w:p>
        </w:tc>
        <w:tc>
          <w:tcPr>
            <w:tcW w:w="6188" w:type="dxa"/>
            <w:gridSpan w:val="6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任务等级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一般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重要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□紧急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任务接受人签字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任务接受时间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33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任务完成情况</w:t>
            </w:r>
          </w:p>
        </w:tc>
        <w:tc>
          <w:tcPr>
            <w:tcW w:w="6188" w:type="dxa"/>
            <w:gridSpan w:val="6"/>
          </w:tcPr>
          <w:p>
            <w:pPr>
              <w:numPr>
                <w:ilvl w:val="0"/>
                <w:numId w:val="1"/>
              </w:num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已完成情况：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334" w:type="dxa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88" w:type="dxa"/>
            <w:gridSpan w:val="6"/>
          </w:tcPr>
          <w:p>
            <w:pPr>
              <w:numPr>
                <w:ilvl w:val="0"/>
                <w:numId w:val="1"/>
              </w:num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尚未完成说明以及存在的困难：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2334" w:type="dxa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88" w:type="dxa"/>
            <w:gridSpan w:val="6"/>
          </w:tcPr>
          <w:p>
            <w:pPr>
              <w:numPr>
                <w:ilvl w:val="0"/>
                <w:numId w:val="1"/>
              </w:num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解决措施或预案</w:t>
            </w:r>
          </w:p>
          <w:p>
            <w:pPr>
              <w:spacing w:line="56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任务完成人签字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（直接负责人、部门负责人双签）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完成时间</w:t>
            </w:r>
          </w:p>
        </w:tc>
        <w:tc>
          <w:tcPr>
            <w:tcW w:w="15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完成情况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按时完成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提前完成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延期完成</w:t>
            </w:r>
          </w:p>
        </w:tc>
        <w:tc>
          <w:tcPr>
            <w:tcW w:w="15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Arial"/>
                <w:color w:val="333333"/>
                <w:sz w:val="24"/>
                <w:shd w:val="clear" w:color="auto" w:fill="FFFFFF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3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校领导签字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批示时间</w:t>
            </w:r>
          </w:p>
        </w:tc>
        <w:tc>
          <w:tcPr>
            <w:tcW w:w="15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/>
        </w:rPr>
        <w:t xml:space="preserve">                                    </w:t>
      </w:r>
    </w:p>
    <w:p>
      <w:pPr>
        <w:spacing w:line="560" w:lineRule="exact"/>
        <w:jc w:val="left"/>
        <w:rPr>
          <w:rFonts w:ascii="仿宋" w:hAnsi="仿宋" w:eastAsia="仿宋"/>
          <w:sz w:val="24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注：1.此表一式两联，下达单位和接受单位各一份；</w:t>
      </w:r>
    </w:p>
    <w:p>
      <w:pPr>
        <w:spacing w:line="560" w:lineRule="exact"/>
        <w:ind w:firstLine="640" w:firstLineChars="200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2.任务完成情况定期统计，作为工作考核依据。</w:t>
      </w:r>
    </w:p>
    <w:sectPr>
      <w:footerReference r:id="rId3" w:type="default"/>
      <w:footerReference r:id="rId4" w:type="even"/>
      <w:pgSz w:w="11906" w:h="16838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F2498"/>
    <w:multiLevelType w:val="singleLevel"/>
    <w:tmpl w:val="0B6F24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E5FE7-B59E-4D43-B190-78B3A4F9D68C}">
  <ds:schemaRefs/>
</ds:datastoreItem>
</file>